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A250EB6" w14:textId="363DC146" w:rsidR="00F02DE2" w:rsidRPr="00A135D7" w:rsidRDefault="00750F0C" w:rsidP="00F02DE2">
      <w:pPr>
        <w:jc w:val="right"/>
        <w:rPr>
          <w:rFonts w:ascii="Arial Narrow" w:hAnsi="Arial Narrow" w:cs="Times New Roman"/>
          <w:szCs w:val="22"/>
        </w:rPr>
      </w:pPr>
      <w:r>
        <w:rPr>
          <w:rFonts w:ascii="Arial Narrow" w:hAnsi="Arial Narrow" w:cs="Times New Roman"/>
          <w:szCs w:val="22"/>
        </w:rPr>
        <w:t>Załącznik nr 4</w:t>
      </w:r>
      <w:r w:rsidR="00F02DE2" w:rsidRPr="00A135D7">
        <w:rPr>
          <w:rFonts w:ascii="Arial Narrow" w:hAnsi="Arial Narrow" w:cs="Times New Roman"/>
          <w:szCs w:val="22"/>
        </w:rPr>
        <w:t xml:space="preserve"> do SWZ</w:t>
      </w:r>
    </w:p>
    <w:p w14:paraId="2AB23D13" w14:textId="77777777" w:rsidR="00F02DE2" w:rsidRPr="00A135D7" w:rsidRDefault="00F02DE2" w:rsidP="00F02DE2">
      <w:pPr>
        <w:rPr>
          <w:rFonts w:ascii="Arial Narrow" w:hAnsi="Arial Narrow" w:cs="Times New Roman"/>
          <w:b/>
          <w:bCs/>
          <w:szCs w:val="22"/>
        </w:rPr>
      </w:pPr>
      <w:r w:rsidRPr="00A135D7">
        <w:rPr>
          <w:rFonts w:ascii="Arial Narrow" w:hAnsi="Arial Narrow" w:cs="Times New Roman"/>
          <w:szCs w:val="22"/>
        </w:rPr>
        <w:t>Wykonawca</w:t>
      </w:r>
      <w:r w:rsidRPr="00A135D7">
        <w:rPr>
          <w:rFonts w:ascii="Arial Narrow" w:hAnsi="Arial Narrow" w:cs="Times New Roman"/>
          <w:b/>
          <w:bCs/>
          <w:szCs w:val="22"/>
        </w:rPr>
        <w:t>:</w:t>
      </w:r>
    </w:p>
    <w:p w14:paraId="12DDDD65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______________________________________________________________</w:t>
      </w:r>
    </w:p>
    <w:p w14:paraId="648316D9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imię i nazwisko lub nazwa (firma)</w:t>
      </w:r>
    </w:p>
    <w:p w14:paraId="141074A7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</w:p>
    <w:p w14:paraId="5657DAC5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______________________________________________________________</w:t>
      </w:r>
    </w:p>
    <w:p w14:paraId="0370A8F0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adres</w:t>
      </w:r>
    </w:p>
    <w:p w14:paraId="140DABD9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</w:p>
    <w:p w14:paraId="6B866132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______________________________________________________________</w:t>
      </w:r>
    </w:p>
    <w:p w14:paraId="1D4BB24D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KRS/</w:t>
      </w:r>
      <w:proofErr w:type="spellStart"/>
      <w:r w:rsidRPr="00A135D7">
        <w:rPr>
          <w:rFonts w:ascii="Arial Narrow" w:hAnsi="Arial Narrow" w:cs="Times New Roman"/>
          <w:szCs w:val="22"/>
        </w:rPr>
        <w:t>CEiDG</w:t>
      </w:r>
      <w:proofErr w:type="spellEnd"/>
      <w:r w:rsidRPr="00A135D7">
        <w:rPr>
          <w:rFonts w:ascii="Arial Narrow" w:hAnsi="Arial Narrow" w:cs="Times New Roman"/>
          <w:szCs w:val="22"/>
        </w:rPr>
        <w:t>/PESEL</w:t>
      </w:r>
    </w:p>
    <w:p w14:paraId="7C04069D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</w:p>
    <w:p w14:paraId="417EC2A6" w14:textId="77777777" w:rsidR="00F02DE2" w:rsidRPr="00A135D7" w:rsidRDefault="00F02DE2" w:rsidP="00F02DE2">
      <w:pPr>
        <w:tabs>
          <w:tab w:val="left" w:pos="6120"/>
        </w:tabs>
        <w:rPr>
          <w:rFonts w:ascii="Arial Narrow" w:hAnsi="Arial Narrow" w:cs="Times New Roman"/>
          <w:b/>
          <w:bCs/>
          <w:szCs w:val="22"/>
        </w:rPr>
      </w:pPr>
      <w:r w:rsidRPr="00A135D7">
        <w:rPr>
          <w:rFonts w:ascii="Arial Narrow" w:hAnsi="Arial Narrow" w:cs="Times New Roman"/>
          <w:b/>
          <w:bCs/>
          <w:szCs w:val="22"/>
        </w:rPr>
        <w:t>reprezentowany przez:</w:t>
      </w:r>
      <w:r w:rsidRPr="00A135D7">
        <w:rPr>
          <w:rFonts w:ascii="Arial Narrow" w:hAnsi="Arial Narrow" w:cs="Times New Roman"/>
          <w:b/>
          <w:bCs/>
          <w:szCs w:val="22"/>
        </w:rPr>
        <w:tab/>
      </w:r>
    </w:p>
    <w:p w14:paraId="36FE3FD5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______________________________________________________________</w:t>
      </w:r>
    </w:p>
    <w:p w14:paraId="52E3ACF0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imię i nazwisko</w:t>
      </w:r>
    </w:p>
    <w:p w14:paraId="036E55DF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</w:p>
    <w:p w14:paraId="3AE107F4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______________________________________________________________</w:t>
      </w:r>
    </w:p>
    <w:p w14:paraId="65FB0177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  <w:r w:rsidRPr="00A135D7">
        <w:rPr>
          <w:rFonts w:ascii="Arial Narrow" w:hAnsi="Arial Narrow" w:cs="Times New Roman"/>
          <w:szCs w:val="22"/>
        </w:rPr>
        <w:t>stanowisko/podstawa do reprezentacji</w:t>
      </w:r>
    </w:p>
    <w:p w14:paraId="69742CA9" w14:textId="77777777" w:rsidR="00F02DE2" w:rsidRPr="00A135D7" w:rsidRDefault="00F02DE2" w:rsidP="00F02DE2">
      <w:pPr>
        <w:rPr>
          <w:rFonts w:ascii="Arial Narrow" w:hAnsi="Arial Narrow" w:cs="Times New Roman"/>
          <w:szCs w:val="22"/>
        </w:rPr>
      </w:pPr>
    </w:p>
    <w:p w14:paraId="28E247F5" w14:textId="77777777" w:rsidR="00F02DE2" w:rsidRPr="00A135D7" w:rsidRDefault="00F02DE2" w:rsidP="00F02DE2">
      <w:pPr>
        <w:spacing w:before="240" w:line="276" w:lineRule="auto"/>
        <w:jc w:val="center"/>
        <w:rPr>
          <w:rFonts w:ascii="Arial Narrow" w:hAnsi="Arial Narrow" w:cs="Times New Roman"/>
          <w:b/>
          <w:szCs w:val="22"/>
          <w:lang w:eastAsia="pl-PL"/>
        </w:rPr>
      </w:pPr>
      <w:r w:rsidRPr="00A135D7">
        <w:rPr>
          <w:rFonts w:ascii="Arial Narrow" w:hAnsi="Arial Narrow" w:cs="Times New Roman"/>
          <w:b/>
          <w:szCs w:val="22"/>
          <w:lang w:eastAsia="pl-PL"/>
        </w:rPr>
        <w:t xml:space="preserve">OŚWIADCZENIE </w:t>
      </w:r>
    </w:p>
    <w:p w14:paraId="0BEF3F73" w14:textId="77777777" w:rsidR="00F02DE2" w:rsidRPr="00A135D7" w:rsidRDefault="00F02DE2" w:rsidP="00F02DE2">
      <w:pPr>
        <w:spacing w:line="276" w:lineRule="auto"/>
        <w:jc w:val="center"/>
        <w:rPr>
          <w:rFonts w:ascii="Arial Narrow" w:hAnsi="Arial Narrow" w:cs="Times New Roman"/>
          <w:b/>
          <w:szCs w:val="22"/>
          <w:lang w:eastAsia="pl-PL"/>
        </w:rPr>
      </w:pPr>
      <w:r w:rsidRPr="00A135D7">
        <w:rPr>
          <w:rFonts w:ascii="Arial Narrow" w:hAnsi="Arial Narrow" w:cs="Times New Roman"/>
          <w:b/>
          <w:szCs w:val="22"/>
          <w:lang w:eastAsia="pl-PL"/>
        </w:rPr>
        <w:t>WYKONAWCY/WYKONAWCY WSPÓLNIE UBIEGAJĄCEGO SIĘ O UDZIELENIE ZAMÓWIENIA</w:t>
      </w:r>
    </w:p>
    <w:p w14:paraId="7461D027" w14:textId="77777777" w:rsidR="00F02DE2" w:rsidRPr="00A135D7" w:rsidRDefault="00F02DE2" w:rsidP="00F02DE2">
      <w:pPr>
        <w:spacing w:line="276" w:lineRule="auto"/>
        <w:jc w:val="center"/>
        <w:rPr>
          <w:rFonts w:ascii="Arial Narrow" w:eastAsia="Calibri" w:hAnsi="Arial Narrow" w:cs="Times New Roman"/>
          <w:b/>
          <w:szCs w:val="22"/>
        </w:rPr>
      </w:pPr>
      <w:r w:rsidRPr="00A135D7">
        <w:rPr>
          <w:rFonts w:ascii="Arial Narrow" w:eastAsia="Calibri" w:hAnsi="Arial Narrow" w:cs="Times New Roman"/>
          <w:b/>
          <w:szCs w:val="22"/>
        </w:rPr>
        <w:t xml:space="preserve">   </w:t>
      </w:r>
    </w:p>
    <w:p w14:paraId="677B5CE7" w14:textId="4A9B18DD" w:rsidR="00F02DE2" w:rsidRPr="00A135D7" w:rsidRDefault="00F02DE2" w:rsidP="00F02DE2">
      <w:pPr>
        <w:suppressAutoHyphens/>
        <w:spacing w:before="240" w:after="120"/>
        <w:jc w:val="both"/>
        <w:rPr>
          <w:rFonts w:ascii="Arial Narrow" w:eastAsia="Calibri" w:hAnsi="Arial Narrow" w:cs="Times New Roman"/>
          <w:b/>
          <w:bCs/>
          <w:szCs w:val="22"/>
          <w:u w:val="single"/>
        </w:rPr>
      </w:pPr>
      <w:r w:rsidRPr="00A135D7">
        <w:rPr>
          <w:rFonts w:ascii="Arial Narrow" w:eastAsia="Calibri" w:hAnsi="Arial Narrow" w:cs="Times New Roman"/>
          <w:b/>
          <w:bCs/>
          <w:szCs w:val="22"/>
          <w:u w:val="single"/>
        </w:rPr>
        <w:t>dotyczące przesłanek wykluczenia z art. 7 ust. 1 ustawy o szczególnych rozwiązaniach w zakresie przeciwdziałania wspieraniu agresji na Ukrainę oraz służących ochronie bezpie</w:t>
      </w:r>
      <w:r w:rsidR="007935D7">
        <w:rPr>
          <w:rFonts w:ascii="Arial Narrow" w:eastAsia="Calibri" w:hAnsi="Arial Narrow" w:cs="Times New Roman"/>
          <w:b/>
          <w:bCs/>
          <w:szCs w:val="22"/>
          <w:u w:val="single"/>
        </w:rPr>
        <w:t>czeństwa narodowego (Dz. U. 2025 r.</w:t>
      </w:r>
      <w:bookmarkStart w:id="0" w:name="_GoBack"/>
      <w:bookmarkEnd w:id="0"/>
      <w:r w:rsidR="007935D7">
        <w:rPr>
          <w:rFonts w:ascii="Arial Narrow" w:eastAsia="Calibri" w:hAnsi="Arial Narrow" w:cs="Times New Roman"/>
          <w:b/>
          <w:bCs/>
          <w:szCs w:val="22"/>
          <w:u w:val="single"/>
        </w:rPr>
        <w:t xml:space="preserve"> poz. 514</w:t>
      </w:r>
      <w:r w:rsidRPr="00A135D7">
        <w:rPr>
          <w:rFonts w:ascii="Arial Narrow" w:eastAsia="Calibri" w:hAnsi="Arial Narrow" w:cs="Times New Roman"/>
          <w:b/>
          <w:bCs/>
          <w:szCs w:val="22"/>
          <w:u w:val="single"/>
        </w:rPr>
        <w:t>)</w:t>
      </w:r>
    </w:p>
    <w:p w14:paraId="02A80A20" w14:textId="77777777" w:rsidR="00F02DE2" w:rsidRPr="00A135D7" w:rsidRDefault="00F02DE2" w:rsidP="00F02DE2">
      <w:pPr>
        <w:suppressAutoHyphens/>
        <w:spacing w:before="240" w:after="120"/>
        <w:jc w:val="both"/>
        <w:rPr>
          <w:rFonts w:ascii="Arial Narrow" w:eastAsia="Calibri" w:hAnsi="Arial Narrow" w:cs="Times New Roman"/>
          <w:b/>
          <w:bCs/>
          <w:szCs w:val="22"/>
          <w:u w:val="single"/>
        </w:rPr>
      </w:pPr>
      <w:r w:rsidRPr="00A135D7">
        <w:rPr>
          <w:rFonts w:ascii="Arial Narrow" w:eastAsia="Calibri" w:hAnsi="Arial Narrow" w:cs="Times New Roman"/>
          <w:b/>
          <w:bCs/>
          <w:szCs w:val="22"/>
          <w:u w:val="single"/>
        </w:rPr>
        <w:t>oraz z art. 5k ust. 1 Rozporządzenia Rady (UE) nr 833/2014  z dnia 31 lipca 2014 r. dotyczącego środków ograniczających w związku z działaniami Rosji destabilizującymi sytuację na Ukrainie (Dz. Urz. UE nr L 229 z 31.7.2014) w brzmieniu nadanym Rozporządzeniem nr 2022/576 z dnia 8 kwietnia 2022 r. (Dz. Urz. UE nr L 111/1 z 8.4.2022)</w:t>
      </w:r>
    </w:p>
    <w:p w14:paraId="039918F0" w14:textId="77777777" w:rsidR="00F02DE2" w:rsidRPr="00A135D7" w:rsidRDefault="00F02DE2" w:rsidP="00F02DE2">
      <w:pPr>
        <w:spacing w:line="360" w:lineRule="auto"/>
        <w:jc w:val="center"/>
        <w:rPr>
          <w:rFonts w:ascii="Arial Narrow" w:hAnsi="Arial Narrow" w:cs="Times New Roman"/>
          <w:szCs w:val="22"/>
          <w:lang w:eastAsia="pl-PL"/>
        </w:rPr>
      </w:pPr>
      <w:r w:rsidRPr="00A135D7">
        <w:rPr>
          <w:rFonts w:ascii="Arial Narrow" w:hAnsi="Arial Narrow" w:cs="Times New Roman"/>
          <w:szCs w:val="22"/>
          <w:lang w:eastAsia="pl-PL"/>
        </w:rPr>
        <w:t>W związku z ubieganiem się o udzielenie zamówienia publicznego pod nazwą:</w:t>
      </w:r>
    </w:p>
    <w:p w14:paraId="44308E95" w14:textId="77777777" w:rsidR="00F736A0" w:rsidRDefault="00F736A0" w:rsidP="00F736A0">
      <w:pPr>
        <w:spacing w:after="240" w:line="360" w:lineRule="auto"/>
        <w:jc w:val="both"/>
        <w:rPr>
          <w:rFonts w:ascii="Arial Narrow" w:eastAsia="Calibri" w:hAnsi="Arial Narrow" w:cs="Times New Roman"/>
          <w:b/>
          <w:bCs/>
          <w:spacing w:val="-2"/>
          <w:szCs w:val="22"/>
          <w:u w:val="single"/>
        </w:rPr>
      </w:pPr>
      <w:r w:rsidRPr="001823A5">
        <w:rPr>
          <w:rFonts w:ascii="Arial Narrow" w:hAnsi="Arial Narrow"/>
          <w:b/>
          <w:bCs/>
        </w:rPr>
        <w:t>„Tumska/3 Maja budowa budynków mieszkalnych” oraz „Przebudowa budynku 3-go Maja 4 (rewitalizacja)”</w:t>
      </w:r>
    </w:p>
    <w:p w14:paraId="76EABD32" w14:textId="15DAD474" w:rsidR="00F02DE2" w:rsidRPr="00F736A0" w:rsidRDefault="00F02DE2" w:rsidP="00F736A0">
      <w:pPr>
        <w:spacing w:after="240" w:line="360" w:lineRule="auto"/>
        <w:jc w:val="both"/>
        <w:rPr>
          <w:rFonts w:ascii="Arial Narrow" w:eastAsia="Calibri" w:hAnsi="Arial Narrow" w:cs="Times New Roman"/>
          <w:b/>
          <w:bCs/>
          <w:spacing w:val="-2"/>
          <w:szCs w:val="22"/>
          <w:u w:val="single"/>
        </w:rPr>
      </w:pPr>
      <w:r w:rsidRPr="00A135D7">
        <w:rPr>
          <w:rFonts w:ascii="Arial Narrow" w:eastAsia="Calibri" w:hAnsi="Arial Narrow" w:cs="Times New Roman"/>
          <w:b/>
          <w:bCs/>
          <w:spacing w:val="-2"/>
          <w:szCs w:val="22"/>
          <w:u w:val="single"/>
        </w:rPr>
        <w:t>Oświadczam(-my), że nie podlegam wykluczeniu z postępowania na podstawie okoliczności podanych w</w:t>
      </w:r>
      <w:r w:rsidRPr="00A135D7">
        <w:rPr>
          <w:rFonts w:ascii="Arial Narrow" w:eastAsia="Calibri" w:hAnsi="Arial Narrow" w:cs="Times New Roman"/>
          <w:b/>
          <w:bCs/>
          <w:spacing w:val="-2"/>
          <w:szCs w:val="22"/>
        </w:rPr>
        <w:t>:</w:t>
      </w:r>
    </w:p>
    <w:p w14:paraId="26692755" w14:textId="3812F704" w:rsidR="00F02DE2" w:rsidRPr="00A135D7" w:rsidRDefault="00F02DE2" w:rsidP="00F02DE2">
      <w:pPr>
        <w:numPr>
          <w:ilvl w:val="0"/>
          <w:numId w:val="62"/>
        </w:numPr>
        <w:spacing w:after="120" w:line="276" w:lineRule="auto"/>
        <w:ind w:left="284" w:hanging="284"/>
        <w:jc w:val="both"/>
        <w:rPr>
          <w:rFonts w:ascii="Arial Narrow" w:eastAsia="Univers-PL" w:hAnsi="Arial Narrow" w:cs="Times New Roman"/>
          <w:bCs/>
          <w:szCs w:val="22"/>
          <w:lang w:val="x-none" w:eastAsia="x-none"/>
        </w:rPr>
      </w:pPr>
      <w:r w:rsidRPr="00A135D7">
        <w:rPr>
          <w:rFonts w:ascii="Arial Narrow" w:eastAsia="Calibri" w:hAnsi="Arial Narrow" w:cs="Times New Roman"/>
          <w:b/>
          <w:bCs/>
          <w:spacing w:val="-2"/>
          <w:szCs w:val="22"/>
        </w:rPr>
        <w:t>art. 7 ust. 1 ustawy z dnia 13 kwietnia 2022 r. o szczególnych rozwiązaniach w zakresie przeciwdziałania wspieraniu agresji na Ukrainę oraz służących ochronie bezpie</w:t>
      </w:r>
      <w:r w:rsidR="007935D7">
        <w:rPr>
          <w:rFonts w:ascii="Arial Narrow" w:eastAsia="Calibri" w:hAnsi="Arial Narrow" w:cs="Times New Roman"/>
          <w:b/>
          <w:bCs/>
          <w:spacing w:val="-2"/>
          <w:szCs w:val="22"/>
        </w:rPr>
        <w:t>czeństwa narodowego (Dz. U. 2025 r., poz. 514</w:t>
      </w:r>
      <w:r w:rsidRPr="00A135D7">
        <w:rPr>
          <w:rFonts w:ascii="Arial Narrow" w:eastAsia="Calibri" w:hAnsi="Arial Narrow" w:cs="Times New Roman"/>
          <w:b/>
          <w:bCs/>
          <w:spacing w:val="-2"/>
          <w:szCs w:val="22"/>
        </w:rPr>
        <w:t>)</w:t>
      </w:r>
      <w:r w:rsidRPr="00A135D7">
        <w:rPr>
          <w:rFonts w:ascii="Arial Narrow" w:eastAsia="Calibri" w:hAnsi="Arial Narrow" w:cs="Times New Roman"/>
          <w:b/>
          <w:bCs/>
          <w:spacing w:val="-2"/>
          <w:szCs w:val="22"/>
          <w:vertAlign w:val="superscript"/>
        </w:rPr>
        <w:t>1</w:t>
      </w:r>
      <w:r w:rsidRPr="00A135D7">
        <w:rPr>
          <w:rFonts w:ascii="Arial Narrow" w:eastAsia="Calibri" w:hAnsi="Arial Narrow" w:cs="Times New Roman"/>
          <w:spacing w:val="-2"/>
          <w:szCs w:val="22"/>
        </w:rPr>
        <w:t xml:space="preserve"> </w:t>
      </w:r>
    </w:p>
    <w:p w14:paraId="2B16A300" w14:textId="77777777" w:rsidR="00F02DE2" w:rsidRPr="00A135D7" w:rsidRDefault="00F02DE2" w:rsidP="00F02DE2">
      <w:pPr>
        <w:numPr>
          <w:ilvl w:val="0"/>
          <w:numId w:val="62"/>
        </w:numPr>
        <w:tabs>
          <w:tab w:val="left" w:pos="1276"/>
        </w:tabs>
        <w:spacing w:before="120" w:line="276" w:lineRule="auto"/>
        <w:ind w:left="284" w:hanging="284"/>
        <w:jc w:val="both"/>
        <w:outlineLvl w:val="2"/>
        <w:rPr>
          <w:rFonts w:ascii="Arial Narrow" w:eastAsia="Calibri" w:hAnsi="Arial Narrow" w:cs="Times New Roman"/>
          <w:i/>
          <w:szCs w:val="22"/>
        </w:rPr>
      </w:pPr>
      <w:r w:rsidRPr="00A135D7">
        <w:rPr>
          <w:rFonts w:ascii="Arial Narrow" w:eastAsia="Calibri" w:hAnsi="Arial Narrow" w:cs="Times New Roman"/>
          <w:b/>
          <w:szCs w:val="22"/>
          <w:lang w:val="x-none" w:eastAsia="x-none"/>
        </w:rPr>
        <w:t>art. 5k ust. 1 Rozporządzenia Rady (UE) nr 833/2014  z dnia 31 lipca 2014 r. dotyczącego środków ograniczających w związku z działaniami Rosji destabilizującymi sytuację na Ukrainie (Dz. Urz. UE nr L 229 z 31.7.2014 w brzmieniu nadanym Rozporządzeniem nr 2022/576 z dnia 8 kwietnia 2022 r. (Dz. Urz. UE nr L 111/1 z 8.4.2022)</w:t>
      </w:r>
      <w:r w:rsidRPr="00A135D7">
        <w:rPr>
          <w:rFonts w:ascii="Arial Narrow" w:eastAsia="Calibri" w:hAnsi="Arial Narrow" w:cs="Times New Roman"/>
          <w:b/>
          <w:szCs w:val="22"/>
          <w:vertAlign w:val="superscript"/>
          <w:lang w:eastAsia="x-none"/>
        </w:rPr>
        <w:t>2</w:t>
      </w:r>
    </w:p>
    <w:p w14:paraId="70C9D8C3" w14:textId="77777777" w:rsidR="002A6A12" w:rsidRDefault="002A6A12" w:rsidP="00F02DE2">
      <w:pPr>
        <w:spacing w:before="240"/>
        <w:jc w:val="center"/>
        <w:rPr>
          <w:rFonts w:ascii="Arial Narrow" w:hAnsi="Arial Narrow" w:cs="Times New Roman"/>
          <w:b/>
          <w:szCs w:val="22"/>
          <w:lang w:eastAsia="pl-PL"/>
        </w:rPr>
      </w:pPr>
    </w:p>
    <w:p w14:paraId="1E77F68B" w14:textId="77777777" w:rsidR="00F02DE2" w:rsidRPr="00A135D7" w:rsidRDefault="00F02DE2" w:rsidP="00F02DE2">
      <w:pPr>
        <w:spacing w:before="240"/>
        <w:jc w:val="center"/>
        <w:rPr>
          <w:rFonts w:ascii="Arial Narrow" w:hAnsi="Arial Narrow" w:cs="Times New Roman"/>
          <w:b/>
          <w:szCs w:val="22"/>
          <w:lang w:eastAsia="pl-PL"/>
        </w:rPr>
      </w:pPr>
      <w:r w:rsidRPr="00A135D7">
        <w:rPr>
          <w:rFonts w:ascii="Arial Narrow" w:hAnsi="Arial Narrow" w:cs="Times New Roman"/>
          <w:b/>
          <w:szCs w:val="22"/>
          <w:lang w:eastAsia="pl-PL"/>
        </w:rPr>
        <w:lastRenderedPageBreak/>
        <w:t>OŚWIADCZENIE DOTYCZĄCE PODANYCH INFORMACJI:</w:t>
      </w:r>
    </w:p>
    <w:p w14:paraId="7B39E72B" w14:textId="77777777" w:rsidR="00F02DE2" w:rsidRPr="00A135D7" w:rsidRDefault="00F02DE2" w:rsidP="00F02DE2">
      <w:pPr>
        <w:spacing w:line="192" w:lineRule="auto"/>
        <w:jc w:val="both"/>
        <w:rPr>
          <w:rFonts w:ascii="Arial Narrow" w:hAnsi="Arial Narrow" w:cs="Times New Roman"/>
          <w:szCs w:val="22"/>
          <w:lang w:eastAsia="pl-PL"/>
        </w:rPr>
      </w:pPr>
    </w:p>
    <w:p w14:paraId="7766510E" w14:textId="77777777" w:rsidR="00F02DE2" w:rsidRPr="00A135D7" w:rsidRDefault="00F02DE2" w:rsidP="00F02DE2">
      <w:pPr>
        <w:spacing w:line="360" w:lineRule="auto"/>
        <w:jc w:val="both"/>
        <w:rPr>
          <w:rFonts w:ascii="Arial Narrow" w:hAnsi="Arial Narrow" w:cs="Times New Roman"/>
          <w:szCs w:val="22"/>
          <w:lang w:eastAsia="pl-PL"/>
        </w:rPr>
      </w:pPr>
      <w:r w:rsidRPr="00A135D7">
        <w:rPr>
          <w:rFonts w:ascii="Arial Narrow" w:hAnsi="Arial Narrow" w:cs="Times New Roman"/>
          <w:szCs w:val="22"/>
          <w:lang w:eastAsia="pl-PL"/>
        </w:rPr>
        <w:t xml:space="preserve">Oświadczam(-my), że wszystkie informacje podane w powyższym oświadczeniu są aktualne i zgodne z prawdą, oraz zostały przedstawione z pełną świadomością konsekwencji wprowadzenia Zamawiającego w błąd przy przedstawieniu informacji.  </w:t>
      </w:r>
    </w:p>
    <w:p w14:paraId="2B4090C8" w14:textId="77777777" w:rsidR="00F02DE2" w:rsidRPr="00A135D7" w:rsidRDefault="00F02DE2" w:rsidP="00F02DE2">
      <w:pPr>
        <w:spacing w:line="276" w:lineRule="auto"/>
        <w:jc w:val="both"/>
        <w:rPr>
          <w:rFonts w:ascii="Arial Narrow" w:eastAsia="Calibri" w:hAnsi="Arial Narrow" w:cs="Times New Roman"/>
          <w:spacing w:val="-2"/>
          <w:szCs w:val="22"/>
        </w:rPr>
      </w:pPr>
    </w:p>
    <w:p w14:paraId="66FF0486" w14:textId="77777777" w:rsidR="00F02DE2" w:rsidRPr="00A135D7" w:rsidRDefault="00F02DE2" w:rsidP="00F02DE2">
      <w:pPr>
        <w:tabs>
          <w:tab w:val="left" w:leader="dot" w:pos="2552"/>
          <w:tab w:val="left" w:leader="dot" w:pos="4536"/>
        </w:tabs>
        <w:spacing w:line="276" w:lineRule="auto"/>
        <w:rPr>
          <w:rFonts w:ascii="Arial Narrow" w:hAnsi="Arial Narrow" w:cs="Times New Roman"/>
          <w:szCs w:val="22"/>
          <w:lang w:eastAsia="pl-PL"/>
        </w:rPr>
      </w:pPr>
    </w:p>
    <w:p w14:paraId="605D678A" w14:textId="77777777" w:rsidR="00F02DE2" w:rsidRPr="00A135D7" w:rsidRDefault="00F02DE2" w:rsidP="00F02DE2">
      <w:pPr>
        <w:rPr>
          <w:rFonts w:ascii="Arial Narrow" w:hAnsi="Arial Narrow" w:cs="Times New Roman"/>
          <w:iCs/>
          <w:szCs w:val="22"/>
        </w:rPr>
      </w:pPr>
      <w:r w:rsidRPr="00A135D7">
        <w:rPr>
          <w:rFonts w:ascii="Arial Narrow" w:hAnsi="Arial Narrow" w:cs="Times New Roman"/>
          <w:iCs/>
          <w:szCs w:val="22"/>
        </w:rPr>
        <w:t>Data ……………………………………………….</w:t>
      </w:r>
    </w:p>
    <w:p w14:paraId="7A59F152" w14:textId="77777777" w:rsidR="00F02DE2" w:rsidRPr="00A135D7" w:rsidRDefault="00F02DE2" w:rsidP="00F02DE2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1276"/>
        <w:jc w:val="both"/>
        <w:rPr>
          <w:rFonts w:ascii="Arial Narrow" w:eastAsia="Calibri" w:hAnsi="Arial Narrow" w:cs="Times New Roman"/>
          <w:b/>
          <w:i/>
          <w:szCs w:val="22"/>
        </w:rPr>
      </w:pPr>
    </w:p>
    <w:p w14:paraId="1AF72683" w14:textId="77777777" w:rsidR="004C48B4" w:rsidRPr="006719E5" w:rsidRDefault="004C48B4" w:rsidP="004C48B4">
      <w:pPr>
        <w:rPr>
          <w:rFonts w:ascii="Arial Narrow" w:hAnsi="Arial Narrow" w:cs="Times New Roman"/>
          <w:b/>
          <w:sz w:val="20"/>
          <w:u w:val="single"/>
        </w:rPr>
      </w:pPr>
      <w:r w:rsidRPr="006719E5">
        <w:rPr>
          <w:rFonts w:ascii="Arial Narrow" w:hAnsi="Arial Narrow" w:cs="Times New Roman"/>
          <w:b/>
          <w:sz w:val="20"/>
          <w:u w:val="single"/>
        </w:rPr>
        <w:t>Informacja dla Wykonawcy:</w:t>
      </w:r>
    </w:p>
    <w:p w14:paraId="168D2BD6" w14:textId="5CCC34BF" w:rsidR="004C48B4" w:rsidRPr="006719E5" w:rsidRDefault="004C48B4" w:rsidP="004C48B4">
      <w:pPr>
        <w:autoSpaceDE w:val="0"/>
        <w:autoSpaceDN w:val="0"/>
        <w:adjustRightInd w:val="0"/>
        <w:jc w:val="both"/>
        <w:rPr>
          <w:rFonts w:ascii="Arial Narrow" w:eastAsia="Calibri" w:hAnsi="Arial Narrow" w:cs="Times New Roman"/>
          <w:sz w:val="20"/>
        </w:rPr>
      </w:pPr>
      <w:r>
        <w:rPr>
          <w:rFonts w:ascii="Arial Narrow" w:eastAsia="Calibri" w:hAnsi="Arial Narrow" w:cs="Times New Roman"/>
          <w:iCs/>
          <w:sz w:val="20"/>
        </w:rPr>
        <w:t>Oświadczenie</w:t>
      </w:r>
      <w:r w:rsidRPr="006719E5">
        <w:rPr>
          <w:rFonts w:ascii="Arial Narrow" w:eastAsia="Calibri" w:hAnsi="Arial Narrow" w:cs="Times New Roman"/>
          <w:iCs/>
          <w:sz w:val="20"/>
        </w:rPr>
        <w:t xml:space="preserve"> musi być opatrzony przez osobę lub osoby uprawnione do reprezentowania </w:t>
      </w:r>
      <w:r>
        <w:rPr>
          <w:rFonts w:ascii="Arial Narrow" w:eastAsia="Calibri" w:hAnsi="Arial Narrow" w:cs="Times New Roman"/>
          <w:iCs/>
          <w:sz w:val="20"/>
        </w:rPr>
        <w:t>Wykonawcy</w:t>
      </w:r>
      <w:r w:rsidRPr="006719E5">
        <w:rPr>
          <w:rFonts w:ascii="Arial Narrow" w:eastAsia="Calibri" w:hAnsi="Arial Narrow" w:cs="Times New Roman"/>
          <w:iCs/>
          <w:sz w:val="20"/>
        </w:rPr>
        <w:t xml:space="preserve"> kwalifikowanym podpisem elektronicznym </w:t>
      </w:r>
    </w:p>
    <w:p w14:paraId="05364333" w14:textId="77777777" w:rsidR="004C48B4" w:rsidRDefault="004C48B4" w:rsidP="00F02DE2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jc w:val="both"/>
        <w:rPr>
          <w:rFonts w:ascii="Arial Narrow" w:eastAsia="Calibri" w:hAnsi="Arial Narrow" w:cs="Times New Roman"/>
          <w:szCs w:val="22"/>
        </w:rPr>
      </w:pPr>
    </w:p>
    <w:p w14:paraId="0DBCB1A1" w14:textId="77777777" w:rsidR="004C48B4" w:rsidRDefault="004C48B4" w:rsidP="00F02DE2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jc w:val="both"/>
        <w:rPr>
          <w:rFonts w:ascii="Arial Narrow" w:eastAsia="Calibri" w:hAnsi="Arial Narrow" w:cs="Times New Roman"/>
          <w:szCs w:val="22"/>
        </w:rPr>
      </w:pPr>
    </w:p>
    <w:p w14:paraId="79900DC8" w14:textId="21107BCC" w:rsidR="00F02DE2" w:rsidRPr="00A135D7" w:rsidRDefault="00F02DE2" w:rsidP="00F02DE2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3402"/>
        <w:rPr>
          <w:rFonts w:ascii="Arial Narrow" w:hAnsi="Arial Narrow" w:cs="Times New Roman"/>
          <w:szCs w:val="22"/>
          <w:lang w:eastAsia="pl-PL"/>
        </w:rPr>
      </w:pPr>
    </w:p>
    <w:p w14:paraId="266D9E01" w14:textId="77777777" w:rsidR="00F02DE2" w:rsidRPr="00A135D7" w:rsidRDefault="00F02DE2" w:rsidP="00F02DE2">
      <w:pPr>
        <w:spacing w:line="256" w:lineRule="auto"/>
        <w:jc w:val="center"/>
        <w:rPr>
          <w:rFonts w:ascii="Arial Narrow" w:hAnsi="Arial Narrow" w:cs="Times New Roman"/>
          <w:szCs w:val="22"/>
        </w:rPr>
      </w:pPr>
    </w:p>
    <w:p w14:paraId="56535904" w14:textId="77777777" w:rsidR="00F02DE2" w:rsidRPr="00A135D7" w:rsidRDefault="00F02DE2" w:rsidP="00F02DE2">
      <w:pPr>
        <w:spacing w:line="256" w:lineRule="auto"/>
        <w:jc w:val="center"/>
        <w:rPr>
          <w:rFonts w:ascii="Arial Narrow" w:hAnsi="Arial Narrow" w:cs="Times New Roman"/>
          <w:szCs w:val="22"/>
        </w:rPr>
      </w:pPr>
    </w:p>
    <w:p w14:paraId="568AC153" w14:textId="77777777" w:rsidR="00F02DE2" w:rsidRPr="00A135D7" w:rsidRDefault="00F02DE2" w:rsidP="00F02DE2">
      <w:pPr>
        <w:spacing w:line="256" w:lineRule="auto"/>
        <w:jc w:val="center"/>
        <w:rPr>
          <w:rFonts w:ascii="Arial Narrow" w:hAnsi="Arial Narrow" w:cs="Times New Roman"/>
          <w:szCs w:val="22"/>
        </w:rPr>
      </w:pPr>
    </w:p>
    <w:p w14:paraId="242762F2" w14:textId="77777777" w:rsidR="00F02DE2" w:rsidRPr="00A135D7" w:rsidRDefault="00F02DE2" w:rsidP="00F02DE2">
      <w:pPr>
        <w:spacing w:line="256" w:lineRule="auto"/>
        <w:jc w:val="center"/>
        <w:rPr>
          <w:rFonts w:ascii="Arial Narrow" w:hAnsi="Arial Narrow" w:cs="Times New Roman"/>
          <w:szCs w:val="22"/>
        </w:rPr>
      </w:pPr>
    </w:p>
    <w:p w14:paraId="160BB6EF" w14:textId="77777777" w:rsidR="00F02DE2" w:rsidRPr="00A135D7" w:rsidRDefault="00F02DE2" w:rsidP="00F02DE2">
      <w:pPr>
        <w:spacing w:line="256" w:lineRule="auto"/>
        <w:jc w:val="center"/>
        <w:rPr>
          <w:rFonts w:ascii="Arial Narrow" w:hAnsi="Arial Narrow" w:cs="Times New Roman"/>
          <w:szCs w:val="22"/>
        </w:rPr>
      </w:pPr>
    </w:p>
    <w:p w14:paraId="5A759A35" w14:textId="77777777" w:rsidR="00F02DE2" w:rsidRPr="00A135D7" w:rsidRDefault="00F02DE2" w:rsidP="00F02DE2">
      <w:pPr>
        <w:spacing w:line="256" w:lineRule="auto"/>
        <w:jc w:val="center"/>
        <w:rPr>
          <w:rFonts w:ascii="Arial Narrow" w:hAnsi="Arial Narrow" w:cs="Times New Roman"/>
          <w:szCs w:val="22"/>
        </w:rPr>
      </w:pPr>
    </w:p>
    <w:p w14:paraId="3FEBF249" w14:textId="77777777" w:rsidR="00F02DE2" w:rsidRPr="00A135D7" w:rsidRDefault="00F02DE2" w:rsidP="00A135D7">
      <w:pPr>
        <w:spacing w:line="256" w:lineRule="auto"/>
        <w:rPr>
          <w:rFonts w:ascii="Arial Narrow" w:hAnsi="Arial Narrow" w:cs="Times New Roman"/>
          <w:szCs w:val="22"/>
        </w:rPr>
      </w:pPr>
    </w:p>
    <w:p w14:paraId="59BAB149" w14:textId="77777777" w:rsidR="00F02DE2" w:rsidRPr="00A135D7" w:rsidRDefault="00F02DE2" w:rsidP="00F02DE2">
      <w:pPr>
        <w:spacing w:line="256" w:lineRule="auto"/>
        <w:rPr>
          <w:rFonts w:ascii="Arial Narrow" w:hAnsi="Arial Narrow" w:cs="Times New Roman"/>
          <w:szCs w:val="22"/>
        </w:rPr>
      </w:pPr>
    </w:p>
    <w:p w14:paraId="6A302465" w14:textId="77777777" w:rsidR="00F02DE2" w:rsidRPr="00A135D7" w:rsidRDefault="00F02DE2" w:rsidP="00F02DE2">
      <w:pPr>
        <w:pStyle w:val="Tekstprzypisudolnego"/>
        <w:rPr>
          <w:rFonts w:ascii="Arial Narrow" w:hAnsi="Arial Narrow"/>
        </w:rPr>
      </w:pPr>
      <w:r w:rsidRPr="00A135D7">
        <w:rPr>
          <w:rStyle w:val="Odwoanieprzypisudolnego"/>
          <w:rFonts w:ascii="Arial Narrow" w:hAnsi="Arial Narrow"/>
        </w:rPr>
        <w:footnoteRef/>
      </w:r>
      <w:r w:rsidRPr="00A135D7">
        <w:rPr>
          <w:rFonts w:ascii="Arial Narrow" w:hAnsi="Arial Narrow"/>
        </w:rPr>
        <w:t xml:space="preserve"> </w:t>
      </w:r>
      <w:r w:rsidRPr="00A135D7">
        <w:rPr>
          <w:rFonts w:ascii="Arial Narrow" w:hAnsi="Arial Narrow"/>
          <w:u w:val="single"/>
        </w:rPr>
        <w:t>Z postępowania o udzielenie zamówienia publicznego wyklucza się</w:t>
      </w:r>
      <w:r w:rsidRPr="00A135D7">
        <w:rPr>
          <w:rFonts w:ascii="Arial Narrow" w:hAnsi="Arial Narrow"/>
        </w:rPr>
        <w:t>:</w:t>
      </w:r>
    </w:p>
    <w:p w14:paraId="53F11F97" w14:textId="77777777" w:rsidR="00F02DE2" w:rsidRPr="00A135D7" w:rsidRDefault="00F02DE2" w:rsidP="00F02DE2">
      <w:pPr>
        <w:pStyle w:val="Tekstprzypisudolnego"/>
        <w:jc w:val="both"/>
        <w:rPr>
          <w:rFonts w:ascii="Arial Narrow" w:hAnsi="Arial Narrow"/>
        </w:rPr>
      </w:pPr>
      <w:r w:rsidRPr="00A135D7">
        <w:rPr>
          <w:rFonts w:ascii="Arial Narrow" w:hAnsi="Arial Narrow"/>
        </w:rPr>
        <w:t>1)</w:t>
      </w:r>
      <w:r w:rsidRPr="00A135D7">
        <w:rPr>
          <w:rFonts w:ascii="Arial Narrow" w:hAnsi="Arial Narrow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455C915" w14:textId="77777777" w:rsidR="00F02DE2" w:rsidRPr="00A135D7" w:rsidRDefault="00F02DE2" w:rsidP="00F02DE2">
      <w:pPr>
        <w:pStyle w:val="Tekstprzypisudolnego"/>
        <w:jc w:val="both"/>
        <w:rPr>
          <w:rFonts w:ascii="Arial Narrow" w:hAnsi="Arial Narrow"/>
        </w:rPr>
      </w:pPr>
      <w:r w:rsidRPr="00A135D7">
        <w:rPr>
          <w:rFonts w:ascii="Arial Narrow" w:hAnsi="Arial Narrow"/>
        </w:rPr>
        <w:t>2)</w:t>
      </w:r>
      <w:r w:rsidRPr="00A135D7">
        <w:rPr>
          <w:rFonts w:ascii="Arial Narrow" w:hAnsi="Arial Narrow"/>
        </w:rPr>
        <w:tab/>
        <w:t xml:space="preserve">wykonawcę oraz uczestnika konkursu, którego beneficjentem rzeczywistym w rozumieniu ustawy z dnia 1 marca 2018 r. o przeciwdziałaniu praniu pieniędzy oraz finansowaniu terroryzmu (Dz. U. z 2022 r. poz. 593, z </w:t>
      </w:r>
      <w:proofErr w:type="spellStart"/>
      <w:r w:rsidRPr="00A135D7">
        <w:rPr>
          <w:rFonts w:ascii="Arial Narrow" w:hAnsi="Arial Narrow"/>
        </w:rPr>
        <w:t>późn</w:t>
      </w:r>
      <w:proofErr w:type="spellEnd"/>
      <w:r w:rsidRPr="00A135D7">
        <w:rPr>
          <w:rFonts w:ascii="Arial Narrow" w:hAnsi="Arial Narrow"/>
        </w:rPr>
        <w:t>. zm. 8 )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A1013AE" w14:textId="77777777" w:rsidR="00F02DE2" w:rsidRPr="00A135D7" w:rsidRDefault="00F02DE2" w:rsidP="00F02DE2">
      <w:pPr>
        <w:pStyle w:val="Tekstprzypisudolnego"/>
        <w:jc w:val="both"/>
        <w:rPr>
          <w:rFonts w:ascii="Arial Narrow" w:hAnsi="Arial Narrow"/>
        </w:rPr>
      </w:pPr>
      <w:r w:rsidRPr="00A135D7">
        <w:rPr>
          <w:rFonts w:ascii="Arial Narrow" w:hAnsi="Arial Narrow"/>
        </w:rPr>
        <w:t>3)</w:t>
      </w:r>
      <w:r w:rsidRPr="00A135D7">
        <w:rPr>
          <w:rFonts w:ascii="Arial Narrow" w:hAnsi="Arial Narrow"/>
        </w:rPr>
        <w:tab/>
        <w:t>wykonawcę oraz uczestnika konkursu, którego jednostką dominującą w rozumieniu art. 3 ust. 1 pkt 37 ustawy z dnia 29 września 1994 r. o rachunkowości (Dz. U. z 2023 r. poz. 120 i 295)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5CFC703" w14:textId="77777777" w:rsidR="00F02DE2" w:rsidRPr="00A135D7" w:rsidRDefault="00F02DE2" w:rsidP="00F02DE2">
      <w:pPr>
        <w:pStyle w:val="Tekstprzypisudolnego"/>
        <w:jc w:val="both"/>
        <w:rPr>
          <w:rFonts w:ascii="Arial Narrow" w:hAnsi="Arial Narrow"/>
        </w:rPr>
      </w:pPr>
      <w:r w:rsidRPr="00A135D7">
        <w:rPr>
          <w:rStyle w:val="Odwoanieprzypisudolnego"/>
          <w:rFonts w:ascii="Arial Narrow" w:hAnsi="Arial Narrow"/>
        </w:rPr>
        <w:t>2</w:t>
      </w:r>
      <w:r w:rsidRPr="00A135D7">
        <w:rPr>
          <w:rFonts w:ascii="Arial Narrow" w:hAnsi="Arial Narrow"/>
        </w:rPr>
        <w:t xml:space="preserve"> </w:t>
      </w:r>
      <w:r w:rsidRPr="00A135D7">
        <w:rPr>
          <w:rFonts w:ascii="Arial Narrow" w:hAnsi="Arial Narrow"/>
          <w:u w:val="single"/>
        </w:rPr>
        <w:t>Zakazuje się udzielania lub dalszego wykonywania wszelkich zamówień publicznych</w:t>
      </w:r>
      <w:r w:rsidRPr="00A135D7">
        <w:rPr>
          <w:rFonts w:ascii="Arial Narrow" w:hAnsi="Arial Narrow"/>
        </w:rPr>
        <w:t xml:space="preserve">  lub koncesji objętych zakresem dyrektyw w sprawie zamówień publicznych, a także zakresem art. 10 ust. 1, 3, ust. 6 lit. a)–e), ust. 8, 9 i 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A135D7">
        <w:rPr>
          <w:rFonts w:ascii="Arial Narrow" w:hAnsi="Arial Narrow"/>
          <w:u w:val="single"/>
        </w:rPr>
        <w:t>na rzecz lub z udziałem</w:t>
      </w:r>
      <w:r w:rsidRPr="00A135D7">
        <w:rPr>
          <w:rFonts w:ascii="Arial Narrow" w:hAnsi="Arial Narrow"/>
        </w:rPr>
        <w:t>:</w:t>
      </w:r>
    </w:p>
    <w:p w14:paraId="6F129EE5" w14:textId="77777777" w:rsidR="00F02DE2" w:rsidRPr="00A135D7" w:rsidRDefault="00F02DE2" w:rsidP="00F02DE2">
      <w:pPr>
        <w:pStyle w:val="Tekstprzypisudolnego"/>
        <w:jc w:val="both"/>
        <w:rPr>
          <w:rFonts w:ascii="Arial Narrow" w:hAnsi="Arial Narrow"/>
        </w:rPr>
      </w:pPr>
      <w:r w:rsidRPr="00A135D7">
        <w:rPr>
          <w:rFonts w:ascii="Arial Narrow" w:hAnsi="Arial Narrow"/>
        </w:rPr>
        <w:t xml:space="preserve">a) obywateli rosyjskich lub osób fizycznych lub prawnych, podmiotów lub organów z siedzibą w Rosji; </w:t>
      </w:r>
    </w:p>
    <w:p w14:paraId="3866AB1B" w14:textId="77777777" w:rsidR="00F02DE2" w:rsidRPr="00A135D7" w:rsidRDefault="00F02DE2" w:rsidP="00F02DE2">
      <w:pPr>
        <w:pStyle w:val="Tekstprzypisudolnego"/>
        <w:ind w:left="284" w:hanging="284"/>
        <w:jc w:val="both"/>
        <w:rPr>
          <w:rFonts w:ascii="Arial Narrow" w:hAnsi="Arial Narrow"/>
        </w:rPr>
      </w:pPr>
      <w:r w:rsidRPr="00A135D7">
        <w:rPr>
          <w:rFonts w:ascii="Arial Narrow" w:hAnsi="Arial Narrow"/>
        </w:rPr>
        <w:t xml:space="preserve">b) osób prawnych, podmiotów lub organów, do których prawa własności bezpośrednio lub pośrednio w ponad </w:t>
      </w:r>
      <w:r w:rsidRPr="00A135D7">
        <w:rPr>
          <w:rFonts w:ascii="Arial Narrow" w:hAnsi="Arial Narrow"/>
        </w:rPr>
        <w:br/>
        <w:t xml:space="preserve">50 % należą do podmiotu, o którym mowa w lit. a) niniejszego punktu; lub </w:t>
      </w:r>
    </w:p>
    <w:p w14:paraId="55BF04A6" w14:textId="77777777" w:rsidR="00F02DE2" w:rsidRPr="00A135D7" w:rsidRDefault="00F02DE2" w:rsidP="00F02DE2">
      <w:pPr>
        <w:pStyle w:val="Tekstprzypisudolnego"/>
        <w:ind w:left="284" w:hanging="284"/>
        <w:jc w:val="both"/>
        <w:rPr>
          <w:rFonts w:ascii="Arial Narrow" w:hAnsi="Arial Narrow"/>
        </w:rPr>
      </w:pPr>
      <w:r w:rsidRPr="00A135D7">
        <w:rPr>
          <w:rFonts w:ascii="Arial Narrow" w:hAnsi="Arial Narrow"/>
        </w:rPr>
        <w:t xml:space="preserve">c) osób fizycznych lub prawnych, podmiotów lub organów działających w imieniu lub pod kierunkiem podmiotu, o którym mowa w lit. a) lub b) niniejszego punktu, </w:t>
      </w:r>
    </w:p>
    <w:p w14:paraId="1C2225FB" w14:textId="77777777" w:rsidR="00F02DE2" w:rsidRPr="00A135D7" w:rsidRDefault="00F02DE2" w:rsidP="00F02DE2">
      <w:pPr>
        <w:pStyle w:val="Tekstprzypisudolnego"/>
        <w:jc w:val="both"/>
        <w:rPr>
          <w:rFonts w:ascii="Arial Narrow" w:hAnsi="Arial Narrow"/>
        </w:rPr>
      </w:pPr>
      <w:r w:rsidRPr="00A135D7">
        <w:rPr>
          <w:rFonts w:ascii="Arial Narrow" w:hAnsi="Arial Narrow"/>
        </w:rPr>
        <w:t>w tym podwykonawców, dostawców lub podmiotów, na których zdolności polega się w rozumieniu dyrektyw w sprawie zamówień publicznych, w przypadku gdy przypada na nich ponad 10 % wartości zamówienia.</w:t>
      </w:r>
    </w:p>
    <w:p w14:paraId="6517C135" w14:textId="77777777" w:rsidR="00F02DE2" w:rsidRPr="00A135D7" w:rsidRDefault="00F02DE2" w:rsidP="00F02DE2">
      <w:pPr>
        <w:spacing w:line="256" w:lineRule="auto"/>
        <w:jc w:val="both"/>
        <w:rPr>
          <w:rFonts w:ascii="Arial Narrow" w:hAnsi="Arial Narrow" w:cs="Times New Roman"/>
          <w:szCs w:val="22"/>
        </w:rPr>
      </w:pPr>
    </w:p>
    <w:p w14:paraId="5B5C02D7" w14:textId="77777777" w:rsidR="00F02DE2" w:rsidRPr="00A135D7" w:rsidRDefault="00F02DE2" w:rsidP="00F02DE2">
      <w:pPr>
        <w:rPr>
          <w:rFonts w:ascii="Arial Narrow" w:hAnsi="Arial Narrow"/>
          <w:szCs w:val="22"/>
        </w:rPr>
      </w:pPr>
    </w:p>
    <w:sectPr w:rsidR="00F02DE2" w:rsidRPr="00A135D7" w:rsidSect="00FD7F31">
      <w:headerReference w:type="default" r:id="rId9"/>
      <w:pgSz w:w="11906" w:h="16838" w:code="9"/>
      <w:pgMar w:top="2268" w:right="1418" w:bottom="1418" w:left="1418" w:header="567" w:footer="56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110C73" w14:textId="77777777" w:rsidR="00C05A5F" w:rsidRDefault="00C05A5F" w:rsidP="008103ED">
      <w:r>
        <w:separator/>
      </w:r>
    </w:p>
  </w:endnote>
  <w:endnote w:type="continuationSeparator" w:id="0">
    <w:p w14:paraId="532EA0F3" w14:textId="77777777" w:rsidR="00C05A5F" w:rsidRDefault="00C05A5F" w:rsidP="0081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Calibri"/>
    <w:charset w:val="00"/>
    <w:family w:val="auto"/>
    <w:pitch w:val="variable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0EE8D" w14:textId="77777777" w:rsidR="00C05A5F" w:rsidRDefault="00C05A5F" w:rsidP="008103ED">
      <w:r>
        <w:separator/>
      </w:r>
    </w:p>
  </w:footnote>
  <w:footnote w:type="continuationSeparator" w:id="0">
    <w:p w14:paraId="184B0755" w14:textId="77777777" w:rsidR="00C05A5F" w:rsidRDefault="00C05A5F" w:rsidP="008103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4EE1E2" w14:textId="77777777" w:rsidR="00F736A0" w:rsidRPr="008C4E7F" w:rsidRDefault="00F736A0" w:rsidP="00F736A0">
    <w:pPr>
      <w:tabs>
        <w:tab w:val="left" w:pos="0"/>
        <w:tab w:val="center" w:pos="4536"/>
        <w:tab w:val="right" w:pos="9072"/>
      </w:tabs>
      <w:ind w:firstLine="709"/>
      <w:rPr>
        <w:rFonts w:ascii="Times New Roman" w:hAnsi="Times New Roman" w:cs="Times New Roman"/>
        <w:sz w:val="24"/>
        <w:szCs w:val="24"/>
        <w:lang w:eastAsia="pl-PL"/>
      </w:rPr>
    </w:pPr>
    <w:r>
      <w:rPr>
        <w:rFonts w:ascii="Calibri" w:eastAsia="Calibri" w:hAnsi="Calibri" w:cs="Times New Roman"/>
        <w:noProof/>
        <w:lang w:eastAsia="pl-PL"/>
      </w:rPr>
      <w:tab/>
    </w:r>
    <w:r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623C81AD" wp14:editId="4647BD50">
          <wp:extent cx="2713990" cy="9810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3990" cy="981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b/>
        <w:sz w:val="24"/>
        <w:szCs w:val="24"/>
      </w:rPr>
    </w:lvl>
  </w:abstractNum>
  <w:abstractNum w:abstractNumId="2">
    <w:nsid w:val="0000001A"/>
    <w:multiLevelType w:val="singleLevel"/>
    <w:tmpl w:val="79541EDC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 w:hint="default"/>
        <w:b/>
        <w:color w:val="auto"/>
        <w:sz w:val="24"/>
        <w:szCs w:val="24"/>
      </w:rPr>
    </w:lvl>
  </w:abstractNum>
  <w:abstractNum w:abstractNumId="3">
    <w:nsid w:val="00D465FD"/>
    <w:multiLevelType w:val="hybridMultilevel"/>
    <w:tmpl w:val="C2ACF744"/>
    <w:lvl w:ilvl="0" w:tplc="9120DD2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C63DA0"/>
    <w:multiLevelType w:val="hybridMultilevel"/>
    <w:tmpl w:val="DBD64498"/>
    <w:lvl w:ilvl="0" w:tplc="D5BC17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221022"/>
    <w:multiLevelType w:val="hybridMultilevel"/>
    <w:tmpl w:val="B7D624E8"/>
    <w:lvl w:ilvl="0" w:tplc="5BF8A2E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7F5BCB"/>
    <w:multiLevelType w:val="hybridMultilevel"/>
    <w:tmpl w:val="AEFEF1DA"/>
    <w:lvl w:ilvl="0" w:tplc="3B3001EC">
      <w:start w:val="1"/>
      <w:numFmt w:val="upperRoman"/>
      <w:lvlText w:val="%1."/>
      <w:lvlJc w:val="right"/>
      <w:pPr>
        <w:ind w:left="432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69F363B"/>
    <w:multiLevelType w:val="hybridMultilevel"/>
    <w:tmpl w:val="66068B40"/>
    <w:lvl w:ilvl="0" w:tplc="9E722B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1931C7"/>
    <w:multiLevelType w:val="hybridMultilevel"/>
    <w:tmpl w:val="6D92FD14"/>
    <w:lvl w:ilvl="0" w:tplc="8FF4296C">
      <w:start w:val="1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E41981"/>
    <w:multiLevelType w:val="hybridMultilevel"/>
    <w:tmpl w:val="45926D5A"/>
    <w:lvl w:ilvl="0" w:tplc="7C38F7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E21AFF"/>
    <w:multiLevelType w:val="hybridMultilevel"/>
    <w:tmpl w:val="DD7A349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1A416846"/>
    <w:multiLevelType w:val="hybridMultilevel"/>
    <w:tmpl w:val="4FC4879E"/>
    <w:lvl w:ilvl="0" w:tplc="248A0FB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FB40C2"/>
    <w:multiLevelType w:val="multilevel"/>
    <w:tmpl w:val="EFD206DE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>
    <w:nsid w:val="1FE4256B"/>
    <w:multiLevelType w:val="hybridMultilevel"/>
    <w:tmpl w:val="77AEAA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51E67B70">
      <w:start w:val="1"/>
      <w:numFmt w:val="decimal"/>
      <w:lvlText w:val="%2)"/>
      <w:lvlJc w:val="left"/>
      <w:pPr>
        <w:ind w:left="2160" w:hanging="360"/>
      </w:pPr>
      <w:rPr>
        <w:b/>
      </w:rPr>
    </w:lvl>
    <w:lvl w:ilvl="2" w:tplc="E89C57AE">
      <w:start w:val="1"/>
      <w:numFmt w:val="decimal"/>
      <w:lvlText w:val="%3."/>
      <w:lvlJc w:val="left"/>
      <w:pPr>
        <w:ind w:left="30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2067CE6"/>
    <w:multiLevelType w:val="hybridMultilevel"/>
    <w:tmpl w:val="337A5F4A"/>
    <w:lvl w:ilvl="0" w:tplc="C4E4D7A8">
      <w:start w:val="5"/>
      <w:numFmt w:val="decimal"/>
      <w:lvlText w:val="%1."/>
      <w:lvlJc w:val="left"/>
      <w:pPr>
        <w:ind w:left="143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0959FA"/>
    <w:multiLevelType w:val="hybridMultilevel"/>
    <w:tmpl w:val="AC0246BA"/>
    <w:lvl w:ilvl="0" w:tplc="DFC0650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83F40BA"/>
    <w:multiLevelType w:val="hybridMultilevel"/>
    <w:tmpl w:val="DA00BB40"/>
    <w:lvl w:ilvl="0" w:tplc="4510CF4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A3265C"/>
    <w:multiLevelType w:val="hybridMultilevel"/>
    <w:tmpl w:val="BCF231B4"/>
    <w:lvl w:ilvl="0" w:tplc="9F00570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461689"/>
    <w:multiLevelType w:val="hybridMultilevel"/>
    <w:tmpl w:val="D3BEBA5E"/>
    <w:lvl w:ilvl="0" w:tplc="2C5E5A4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216F1F"/>
    <w:multiLevelType w:val="hybridMultilevel"/>
    <w:tmpl w:val="5F28EE7C"/>
    <w:lvl w:ilvl="0" w:tplc="4DDC85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4300AEC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C6B56"/>
    <w:multiLevelType w:val="hybridMultilevel"/>
    <w:tmpl w:val="A942E27A"/>
    <w:lvl w:ilvl="0" w:tplc="F90845A8">
      <w:start w:val="1"/>
      <w:numFmt w:val="decimal"/>
      <w:lvlText w:val="%1."/>
      <w:lvlJc w:val="left"/>
      <w:pPr>
        <w:ind w:left="1434" w:hanging="360"/>
      </w:pPr>
      <w:rPr>
        <w:rFonts w:ascii="Arial Narrow" w:eastAsia="Times New Roman" w:hAnsi="Arial Narrow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1">
    <w:nsid w:val="2BC90255"/>
    <w:multiLevelType w:val="hybridMultilevel"/>
    <w:tmpl w:val="DF844CEE"/>
    <w:lvl w:ilvl="0" w:tplc="A86CA09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>
    <w:nsid w:val="2CF01EDB"/>
    <w:multiLevelType w:val="hybridMultilevel"/>
    <w:tmpl w:val="86E687DC"/>
    <w:lvl w:ilvl="0" w:tplc="7B82B1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82442D"/>
    <w:multiLevelType w:val="hybridMultilevel"/>
    <w:tmpl w:val="42483A28"/>
    <w:lvl w:ilvl="0" w:tplc="8F48527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C42492"/>
    <w:multiLevelType w:val="hybridMultilevel"/>
    <w:tmpl w:val="7AC8E86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ED714C"/>
    <w:multiLevelType w:val="hybridMultilevel"/>
    <w:tmpl w:val="D102E882"/>
    <w:lvl w:ilvl="0" w:tplc="5058BF6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AD16FA"/>
    <w:multiLevelType w:val="hybridMultilevel"/>
    <w:tmpl w:val="70666D1A"/>
    <w:lvl w:ilvl="0" w:tplc="D944B23E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94D0C88"/>
    <w:multiLevelType w:val="hybridMultilevel"/>
    <w:tmpl w:val="638C513C"/>
    <w:lvl w:ilvl="0" w:tplc="C4A45D9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B76149"/>
    <w:multiLevelType w:val="multilevel"/>
    <w:tmpl w:val="D9447D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A1036FA"/>
    <w:multiLevelType w:val="hybridMultilevel"/>
    <w:tmpl w:val="94CA8024"/>
    <w:lvl w:ilvl="0" w:tplc="10806A7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5C6F76"/>
    <w:multiLevelType w:val="hybridMultilevel"/>
    <w:tmpl w:val="AF7EFE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A4C47FC2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CF63FC"/>
    <w:multiLevelType w:val="hybridMultilevel"/>
    <w:tmpl w:val="E79E43EC"/>
    <w:lvl w:ilvl="0" w:tplc="4ABC60E6">
      <w:start w:val="10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2160DC0"/>
    <w:multiLevelType w:val="hybridMultilevel"/>
    <w:tmpl w:val="6B4A8D2C"/>
    <w:lvl w:ilvl="0" w:tplc="2C5E5A4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3AC6B49"/>
    <w:multiLevelType w:val="hybridMultilevel"/>
    <w:tmpl w:val="C71C0754"/>
    <w:lvl w:ilvl="0" w:tplc="6CB6EA7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3D0581C"/>
    <w:multiLevelType w:val="hybridMultilevel"/>
    <w:tmpl w:val="A5A66EA0"/>
    <w:lvl w:ilvl="0" w:tplc="8D684D1E">
      <w:start w:val="1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8A0533"/>
    <w:multiLevelType w:val="hybridMultilevel"/>
    <w:tmpl w:val="504837F2"/>
    <w:lvl w:ilvl="0" w:tplc="B68475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5E242CB"/>
    <w:multiLevelType w:val="hybridMultilevel"/>
    <w:tmpl w:val="82E85C3C"/>
    <w:lvl w:ilvl="0" w:tplc="D45A33E6">
      <w:start w:val="1"/>
      <w:numFmt w:val="lowerLetter"/>
      <w:lvlText w:val="%1)"/>
      <w:lvlJc w:val="left"/>
      <w:pPr>
        <w:ind w:left="1434" w:hanging="360"/>
      </w:pPr>
      <w:rPr>
        <w:rFonts w:ascii="Arial Narrow" w:eastAsia="Times New Roman" w:hAnsi="Arial Narrow"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7">
    <w:nsid w:val="46A15A82"/>
    <w:multiLevelType w:val="hybridMultilevel"/>
    <w:tmpl w:val="C0B21E58"/>
    <w:lvl w:ilvl="0" w:tplc="9ED28D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77807FC"/>
    <w:multiLevelType w:val="hybridMultilevel"/>
    <w:tmpl w:val="F42E42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C108226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4D4E5A"/>
    <w:multiLevelType w:val="hybridMultilevel"/>
    <w:tmpl w:val="66EAAD6C"/>
    <w:lvl w:ilvl="0" w:tplc="81B47B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09E73B2"/>
    <w:multiLevelType w:val="hybridMultilevel"/>
    <w:tmpl w:val="8F70636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42718E4"/>
    <w:multiLevelType w:val="hybridMultilevel"/>
    <w:tmpl w:val="153C01C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49C29AA"/>
    <w:multiLevelType w:val="hybridMultilevel"/>
    <w:tmpl w:val="AAE230AC"/>
    <w:lvl w:ilvl="0" w:tplc="B1662F0C">
      <w:start w:val="6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5FF6DF8"/>
    <w:multiLevelType w:val="hybridMultilevel"/>
    <w:tmpl w:val="464A1138"/>
    <w:lvl w:ilvl="0" w:tplc="D39C8E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84B7918"/>
    <w:multiLevelType w:val="hybridMultilevel"/>
    <w:tmpl w:val="ADE852AC"/>
    <w:lvl w:ilvl="0" w:tplc="E48435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881111A"/>
    <w:multiLevelType w:val="hybridMultilevel"/>
    <w:tmpl w:val="D13A2770"/>
    <w:lvl w:ilvl="0" w:tplc="8222BF7C">
      <w:start w:val="3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0E03C9"/>
    <w:multiLevelType w:val="hybridMultilevel"/>
    <w:tmpl w:val="EC343108"/>
    <w:lvl w:ilvl="0" w:tplc="6C2ADED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BBA2DA6"/>
    <w:multiLevelType w:val="hybridMultilevel"/>
    <w:tmpl w:val="9A86ABAE"/>
    <w:lvl w:ilvl="0" w:tplc="462C59DC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48">
    <w:nsid w:val="5E3260EF"/>
    <w:multiLevelType w:val="hybridMultilevel"/>
    <w:tmpl w:val="EE58456C"/>
    <w:lvl w:ilvl="0" w:tplc="6E505072">
      <w:start w:val="14"/>
      <w:numFmt w:val="upperRoman"/>
      <w:lvlText w:val="%1."/>
      <w:lvlJc w:val="right"/>
      <w:pPr>
        <w:ind w:left="717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0933A82"/>
    <w:multiLevelType w:val="hybridMultilevel"/>
    <w:tmpl w:val="5B961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0CA0335"/>
    <w:multiLevelType w:val="hybridMultilevel"/>
    <w:tmpl w:val="96DAC7C8"/>
    <w:lvl w:ilvl="0" w:tplc="F6EA0B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41E5E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3BC6472"/>
    <w:multiLevelType w:val="hybridMultilevel"/>
    <w:tmpl w:val="D35E7718"/>
    <w:lvl w:ilvl="0" w:tplc="5B289134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86369CA"/>
    <w:multiLevelType w:val="multilevel"/>
    <w:tmpl w:val="94AC0C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AC8473F"/>
    <w:multiLevelType w:val="multilevel"/>
    <w:tmpl w:val="414C58F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DBB7A78"/>
    <w:multiLevelType w:val="multilevel"/>
    <w:tmpl w:val="2DEC20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E7004C0"/>
    <w:multiLevelType w:val="hybridMultilevel"/>
    <w:tmpl w:val="5BBE11A4"/>
    <w:name w:val="WW8Num192222"/>
    <w:lvl w:ilvl="0" w:tplc="29563B9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11B6627"/>
    <w:multiLevelType w:val="hybridMultilevel"/>
    <w:tmpl w:val="C6EA7176"/>
    <w:lvl w:ilvl="0" w:tplc="1C74E82A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7">
    <w:nsid w:val="76061266"/>
    <w:multiLevelType w:val="hybridMultilevel"/>
    <w:tmpl w:val="B1989E6A"/>
    <w:name w:val="WW8Num1922"/>
    <w:lvl w:ilvl="0" w:tplc="CBE250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6625D38"/>
    <w:multiLevelType w:val="hybridMultilevel"/>
    <w:tmpl w:val="0CD6A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73751AC"/>
    <w:multiLevelType w:val="hybridMultilevel"/>
    <w:tmpl w:val="AF107AC8"/>
    <w:lvl w:ilvl="0" w:tplc="E2CAF3FC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60">
    <w:nsid w:val="78203458"/>
    <w:multiLevelType w:val="hybridMultilevel"/>
    <w:tmpl w:val="548CE71E"/>
    <w:lvl w:ilvl="0" w:tplc="EBBE9F6C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9AA3710"/>
    <w:multiLevelType w:val="multilevel"/>
    <w:tmpl w:val="A78072F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64" w:hanging="504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7"/>
  </w:num>
  <w:num w:numId="6">
    <w:abstractNumId w:val="38"/>
  </w:num>
  <w:num w:numId="7">
    <w:abstractNumId w:val="43"/>
  </w:num>
  <w:num w:numId="8">
    <w:abstractNumId w:val="21"/>
  </w:num>
  <w:num w:numId="9">
    <w:abstractNumId w:val="32"/>
  </w:num>
  <w:num w:numId="10">
    <w:abstractNumId w:val="5"/>
  </w:num>
  <w:num w:numId="11">
    <w:abstractNumId w:val="36"/>
  </w:num>
  <w:num w:numId="12">
    <w:abstractNumId w:val="59"/>
  </w:num>
  <w:num w:numId="13">
    <w:abstractNumId w:val="37"/>
  </w:num>
  <w:num w:numId="14">
    <w:abstractNumId w:val="15"/>
  </w:num>
  <w:num w:numId="15">
    <w:abstractNumId w:val="56"/>
  </w:num>
  <w:num w:numId="16">
    <w:abstractNumId w:val="46"/>
  </w:num>
  <w:num w:numId="17">
    <w:abstractNumId w:val="27"/>
  </w:num>
  <w:num w:numId="18">
    <w:abstractNumId w:val="57"/>
  </w:num>
  <w:num w:numId="19">
    <w:abstractNumId w:val="55"/>
  </w:num>
  <w:num w:numId="20">
    <w:abstractNumId w:val="35"/>
  </w:num>
  <w:num w:numId="21">
    <w:abstractNumId w:val="20"/>
  </w:num>
  <w:num w:numId="22">
    <w:abstractNumId w:val="60"/>
  </w:num>
  <w:num w:numId="23">
    <w:abstractNumId w:val="61"/>
  </w:num>
  <w:num w:numId="24">
    <w:abstractNumId w:val="49"/>
  </w:num>
  <w:num w:numId="25">
    <w:abstractNumId w:val="19"/>
  </w:num>
  <w:num w:numId="26">
    <w:abstractNumId w:val="45"/>
  </w:num>
  <w:num w:numId="27">
    <w:abstractNumId w:val="7"/>
  </w:num>
  <w:num w:numId="28">
    <w:abstractNumId w:val="13"/>
  </w:num>
  <w:num w:numId="29">
    <w:abstractNumId w:val="22"/>
  </w:num>
  <w:num w:numId="30">
    <w:abstractNumId w:val="48"/>
  </w:num>
  <w:num w:numId="31">
    <w:abstractNumId w:val="14"/>
  </w:num>
  <w:num w:numId="32">
    <w:abstractNumId w:val="44"/>
  </w:num>
  <w:num w:numId="33">
    <w:abstractNumId w:val="54"/>
  </w:num>
  <w:num w:numId="34">
    <w:abstractNumId w:val="52"/>
  </w:num>
  <w:num w:numId="35">
    <w:abstractNumId w:val="28"/>
  </w:num>
  <w:num w:numId="36">
    <w:abstractNumId w:val="11"/>
  </w:num>
  <w:num w:numId="37">
    <w:abstractNumId w:val="23"/>
  </w:num>
  <w:num w:numId="38">
    <w:abstractNumId w:val="30"/>
  </w:num>
  <w:num w:numId="39">
    <w:abstractNumId w:val="17"/>
  </w:num>
  <w:num w:numId="40">
    <w:abstractNumId w:val="9"/>
  </w:num>
  <w:num w:numId="41">
    <w:abstractNumId w:val="40"/>
  </w:num>
  <w:num w:numId="42">
    <w:abstractNumId w:val="39"/>
  </w:num>
  <w:num w:numId="43">
    <w:abstractNumId w:val="58"/>
  </w:num>
  <w:num w:numId="44">
    <w:abstractNumId w:val="10"/>
  </w:num>
  <w:num w:numId="45">
    <w:abstractNumId w:val="25"/>
  </w:num>
  <w:num w:numId="46">
    <w:abstractNumId w:val="3"/>
  </w:num>
  <w:num w:numId="47">
    <w:abstractNumId w:val="33"/>
  </w:num>
  <w:num w:numId="48">
    <w:abstractNumId w:val="41"/>
  </w:num>
  <w:num w:numId="49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6"/>
  </w:num>
  <w:num w:numId="56">
    <w:abstractNumId w:val="24"/>
  </w:num>
  <w:num w:numId="57">
    <w:abstractNumId w:val="4"/>
  </w:num>
  <w:num w:numId="58">
    <w:abstractNumId w:val="29"/>
  </w:num>
  <w:num w:numId="59">
    <w:abstractNumId w:val="53"/>
  </w:num>
  <w:num w:numId="60">
    <w:abstractNumId w:val="18"/>
  </w:num>
  <w:num w:numId="6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C1"/>
    <w:rsid w:val="000130FB"/>
    <w:rsid w:val="00046781"/>
    <w:rsid w:val="0005691E"/>
    <w:rsid w:val="00062450"/>
    <w:rsid w:val="00077855"/>
    <w:rsid w:val="00080FFC"/>
    <w:rsid w:val="00097162"/>
    <w:rsid w:val="000A0858"/>
    <w:rsid w:val="000A4D50"/>
    <w:rsid w:val="000B24D7"/>
    <w:rsid w:val="000B48C8"/>
    <w:rsid w:val="000C1A58"/>
    <w:rsid w:val="000E5712"/>
    <w:rsid w:val="000F0CE6"/>
    <w:rsid w:val="000F4B84"/>
    <w:rsid w:val="001129A1"/>
    <w:rsid w:val="001212F0"/>
    <w:rsid w:val="00140BEC"/>
    <w:rsid w:val="00146ACE"/>
    <w:rsid w:val="00161FC8"/>
    <w:rsid w:val="0017723F"/>
    <w:rsid w:val="001805AC"/>
    <w:rsid w:val="001823A9"/>
    <w:rsid w:val="0018532E"/>
    <w:rsid w:val="001A0AA8"/>
    <w:rsid w:val="001B1845"/>
    <w:rsid w:val="001B26F3"/>
    <w:rsid w:val="001C0E56"/>
    <w:rsid w:val="001F1D16"/>
    <w:rsid w:val="0021090D"/>
    <w:rsid w:val="00224920"/>
    <w:rsid w:val="0023027D"/>
    <w:rsid w:val="00273F31"/>
    <w:rsid w:val="002A25EF"/>
    <w:rsid w:val="002A6A12"/>
    <w:rsid w:val="002C0884"/>
    <w:rsid w:val="002C33B4"/>
    <w:rsid w:val="002F25F2"/>
    <w:rsid w:val="002F4992"/>
    <w:rsid w:val="00300E34"/>
    <w:rsid w:val="003066E6"/>
    <w:rsid w:val="00313012"/>
    <w:rsid w:val="00314C5B"/>
    <w:rsid w:val="00333438"/>
    <w:rsid w:val="00335589"/>
    <w:rsid w:val="00341742"/>
    <w:rsid w:val="003419DA"/>
    <w:rsid w:val="003567C5"/>
    <w:rsid w:val="003753E1"/>
    <w:rsid w:val="00397B15"/>
    <w:rsid w:val="00397B67"/>
    <w:rsid w:val="003A407C"/>
    <w:rsid w:val="003C0282"/>
    <w:rsid w:val="003C1B0F"/>
    <w:rsid w:val="003D4D7D"/>
    <w:rsid w:val="003E33CB"/>
    <w:rsid w:val="003F0341"/>
    <w:rsid w:val="003F7DE6"/>
    <w:rsid w:val="00403760"/>
    <w:rsid w:val="00410445"/>
    <w:rsid w:val="004142A5"/>
    <w:rsid w:val="0045029B"/>
    <w:rsid w:val="00465BA4"/>
    <w:rsid w:val="004723AC"/>
    <w:rsid w:val="00496C0F"/>
    <w:rsid w:val="004977BA"/>
    <w:rsid w:val="00497BCB"/>
    <w:rsid w:val="004B6ED8"/>
    <w:rsid w:val="004C12A9"/>
    <w:rsid w:val="004C2A4A"/>
    <w:rsid w:val="004C48B4"/>
    <w:rsid w:val="00502821"/>
    <w:rsid w:val="005171C9"/>
    <w:rsid w:val="00523F6C"/>
    <w:rsid w:val="005263CE"/>
    <w:rsid w:val="00532122"/>
    <w:rsid w:val="00533AD2"/>
    <w:rsid w:val="00567455"/>
    <w:rsid w:val="005A4D21"/>
    <w:rsid w:val="005B31FB"/>
    <w:rsid w:val="00614C8B"/>
    <w:rsid w:val="0062101C"/>
    <w:rsid w:val="006273FB"/>
    <w:rsid w:val="00630F4C"/>
    <w:rsid w:val="00632ECE"/>
    <w:rsid w:val="00652E30"/>
    <w:rsid w:val="00682CED"/>
    <w:rsid w:val="00692B7D"/>
    <w:rsid w:val="006A1016"/>
    <w:rsid w:val="006A4606"/>
    <w:rsid w:val="006A6249"/>
    <w:rsid w:val="006B290C"/>
    <w:rsid w:val="006C6A69"/>
    <w:rsid w:val="006D2935"/>
    <w:rsid w:val="007034D8"/>
    <w:rsid w:val="00713943"/>
    <w:rsid w:val="0071799C"/>
    <w:rsid w:val="00730816"/>
    <w:rsid w:val="00750F0C"/>
    <w:rsid w:val="00762D70"/>
    <w:rsid w:val="0077687C"/>
    <w:rsid w:val="007807CF"/>
    <w:rsid w:val="007935D7"/>
    <w:rsid w:val="007A6F6F"/>
    <w:rsid w:val="007E1ECE"/>
    <w:rsid w:val="007E49CE"/>
    <w:rsid w:val="007F503A"/>
    <w:rsid w:val="008039CC"/>
    <w:rsid w:val="00806DBA"/>
    <w:rsid w:val="008103ED"/>
    <w:rsid w:val="00815F55"/>
    <w:rsid w:val="008308B3"/>
    <w:rsid w:val="0084001D"/>
    <w:rsid w:val="008823E0"/>
    <w:rsid w:val="00885C84"/>
    <w:rsid w:val="008901A8"/>
    <w:rsid w:val="008925C9"/>
    <w:rsid w:val="00894352"/>
    <w:rsid w:val="00896107"/>
    <w:rsid w:val="008B2E4E"/>
    <w:rsid w:val="008B6B8B"/>
    <w:rsid w:val="008C5BF3"/>
    <w:rsid w:val="008E448A"/>
    <w:rsid w:val="008F04C5"/>
    <w:rsid w:val="008F13B4"/>
    <w:rsid w:val="00912079"/>
    <w:rsid w:val="00916685"/>
    <w:rsid w:val="0094575B"/>
    <w:rsid w:val="00955522"/>
    <w:rsid w:val="00955654"/>
    <w:rsid w:val="00972D2B"/>
    <w:rsid w:val="009762CE"/>
    <w:rsid w:val="009B0D8D"/>
    <w:rsid w:val="009D0EF7"/>
    <w:rsid w:val="009E07DD"/>
    <w:rsid w:val="009E53DB"/>
    <w:rsid w:val="00A103C0"/>
    <w:rsid w:val="00A135D7"/>
    <w:rsid w:val="00A16ACE"/>
    <w:rsid w:val="00A40339"/>
    <w:rsid w:val="00A7026F"/>
    <w:rsid w:val="00A97A20"/>
    <w:rsid w:val="00AA2E42"/>
    <w:rsid w:val="00AC42BE"/>
    <w:rsid w:val="00AE4C33"/>
    <w:rsid w:val="00AF1874"/>
    <w:rsid w:val="00B059F1"/>
    <w:rsid w:val="00B3309F"/>
    <w:rsid w:val="00B4311C"/>
    <w:rsid w:val="00B53A11"/>
    <w:rsid w:val="00B61F67"/>
    <w:rsid w:val="00B632BB"/>
    <w:rsid w:val="00B86BA9"/>
    <w:rsid w:val="00B97495"/>
    <w:rsid w:val="00B977E7"/>
    <w:rsid w:val="00BA5747"/>
    <w:rsid w:val="00BB5E11"/>
    <w:rsid w:val="00BC0750"/>
    <w:rsid w:val="00BD3DC1"/>
    <w:rsid w:val="00BE7900"/>
    <w:rsid w:val="00BF7CAB"/>
    <w:rsid w:val="00C05A5F"/>
    <w:rsid w:val="00C0783D"/>
    <w:rsid w:val="00C142CB"/>
    <w:rsid w:val="00C25BC7"/>
    <w:rsid w:val="00C26630"/>
    <w:rsid w:val="00C42DCE"/>
    <w:rsid w:val="00CB24F9"/>
    <w:rsid w:val="00CB3280"/>
    <w:rsid w:val="00CD4D3B"/>
    <w:rsid w:val="00CE70F5"/>
    <w:rsid w:val="00CF5BF0"/>
    <w:rsid w:val="00D06ACC"/>
    <w:rsid w:val="00D2247E"/>
    <w:rsid w:val="00D5191E"/>
    <w:rsid w:val="00D56A59"/>
    <w:rsid w:val="00D71921"/>
    <w:rsid w:val="00D71B1E"/>
    <w:rsid w:val="00DB6CB2"/>
    <w:rsid w:val="00DC259A"/>
    <w:rsid w:val="00DE4F65"/>
    <w:rsid w:val="00DE6EDB"/>
    <w:rsid w:val="00DF75BD"/>
    <w:rsid w:val="00E02052"/>
    <w:rsid w:val="00E032B6"/>
    <w:rsid w:val="00E043E0"/>
    <w:rsid w:val="00E15D61"/>
    <w:rsid w:val="00E26349"/>
    <w:rsid w:val="00E3051A"/>
    <w:rsid w:val="00E60993"/>
    <w:rsid w:val="00E63242"/>
    <w:rsid w:val="00E634FE"/>
    <w:rsid w:val="00E65828"/>
    <w:rsid w:val="00E80A1F"/>
    <w:rsid w:val="00E94B20"/>
    <w:rsid w:val="00EA1406"/>
    <w:rsid w:val="00EC2353"/>
    <w:rsid w:val="00EF4845"/>
    <w:rsid w:val="00F02DE2"/>
    <w:rsid w:val="00F20821"/>
    <w:rsid w:val="00F45EFE"/>
    <w:rsid w:val="00F47CFA"/>
    <w:rsid w:val="00F53F69"/>
    <w:rsid w:val="00F736A0"/>
    <w:rsid w:val="00F94682"/>
    <w:rsid w:val="00FA3C81"/>
    <w:rsid w:val="00FC2801"/>
    <w:rsid w:val="00FD56EC"/>
    <w:rsid w:val="00FD7F31"/>
    <w:rsid w:val="00FE625E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9B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"/>
    <w:link w:val="Akapitzlist"/>
    <w:uiPriority w:val="34"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"/>
    <w:link w:val="Akapitzlist"/>
    <w:uiPriority w:val="34"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B9A9B-17C1-407A-B478-599EE66CC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709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TOWARZYSTWO BUDOWNICTWA SPOŁECZNEGO</vt:lpstr>
    </vt:vector>
  </TitlesOfParts>
  <Company/>
  <LinksUpToDate>false</LinksUpToDate>
  <CharactersWithSpaces>4957</CharactersWithSpaces>
  <SharedDoc>false</SharedDoc>
  <HLinks>
    <vt:vector size="150" baseType="variant">
      <vt:variant>
        <vt:i4>3145806</vt:i4>
      </vt:variant>
      <vt:variant>
        <vt:i4>72</vt:i4>
      </vt:variant>
      <vt:variant>
        <vt:i4>0</vt:i4>
      </vt:variant>
      <vt:variant>
        <vt:i4>5</vt:i4>
      </vt:variant>
      <vt:variant>
        <vt:lpwstr>mailto:iodo@mtbs.wloclawek.pl</vt:lpwstr>
      </vt:variant>
      <vt:variant>
        <vt:lpwstr/>
      </vt:variant>
      <vt:variant>
        <vt:i4>6881402</vt:i4>
      </vt:variant>
      <vt:variant>
        <vt:i4>69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8257580</vt:i4>
      </vt:variant>
      <vt:variant>
        <vt:i4>66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63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131147</vt:i4>
      </vt:variant>
      <vt:variant>
        <vt:i4>60</vt:i4>
      </vt:variant>
      <vt:variant>
        <vt:i4>0</vt:i4>
      </vt:variant>
      <vt:variant>
        <vt:i4>5</vt:i4>
      </vt:variant>
      <vt:variant>
        <vt:lpwstr>mailto:adres</vt:lpwstr>
      </vt:variant>
      <vt:variant>
        <vt:lpwstr/>
      </vt:variant>
      <vt:variant>
        <vt:i4>8257580</vt:i4>
      </vt:variant>
      <vt:variant>
        <vt:i4>57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4194391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</vt:lpwstr>
      </vt:variant>
      <vt:variant>
        <vt:i4>4194385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/document/18903829?unitId=art(108)ust(1)pkt(2)</vt:lpwstr>
      </vt:variant>
      <vt:variant>
        <vt:i4>4194386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/document/18903829?unitId=art(108)ust(1)pkt(1)</vt:lpwstr>
      </vt:variant>
      <vt:variant>
        <vt:i4>6881402</vt:i4>
      </vt:variant>
      <vt:variant>
        <vt:i4>45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393298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/document/17712396?unitId=art(54)ust(1)</vt:lpwstr>
      </vt:variant>
      <vt:variant>
        <vt:i4>3276905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/document/17631344?unitId=art(46)&amp;cm=DOCUMENT</vt:lpwstr>
      </vt:variant>
      <vt:variant>
        <vt:i4>3145790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/document/17631344?unitId=art(250(a))&amp;cm=DOCUMENT</vt:lpwstr>
      </vt:variant>
      <vt:variant>
        <vt:i4>786452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TOWARZYSTWO BUDOWNICTWA SPOŁECZNEGO</dc:title>
  <dc:subject/>
  <dc:creator>Krzysztof Szafrański</dc:creator>
  <cp:keywords/>
  <cp:lastModifiedBy>asier</cp:lastModifiedBy>
  <cp:revision>49</cp:revision>
  <cp:lastPrinted>2023-09-19T05:50:00Z</cp:lastPrinted>
  <dcterms:created xsi:type="dcterms:W3CDTF">2025-07-02T06:15:00Z</dcterms:created>
  <dcterms:modified xsi:type="dcterms:W3CDTF">2025-09-01T11:39:00Z</dcterms:modified>
</cp:coreProperties>
</file>